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SUMODA KULÜBÜ İÇ TÜZÜĞÜ</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I. KULÜP KİMLİĞİ:</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Madde 1- Kulüp Sabancı Üniversitesi moda ve tasarım kulübüdür.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Sabancı Üniversitesi Orhanlı 34956 Tuzla İstanbul adresinde çalışmalarını yürütür.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II. KULÜP AMACI:</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Madde 2- Kulübün kuruluş amaçları aşağıda belirtilmiştir:</w:t>
      </w:r>
    </w:p>
    <w:p w:rsidR="00502368" w:rsidRPr="00502368" w:rsidRDefault="00502368" w:rsidP="005023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Kulübün temel amacı; Sabancı Üniversitesi öğrencileriyle moda ve moda organizasyonu konularında eğitici ve eğlence içerikli aktiviteler yapmak ve aynı zamanda sosyal medya aracılığıyla paylaşmaktır.</w:t>
      </w:r>
    </w:p>
    <w:p w:rsidR="00502368" w:rsidRPr="00502368" w:rsidRDefault="00502368" w:rsidP="005023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Kulüp; workshoplar düzenleyerek öğrencilerin moda alanında etkin görev almalarını sağlamayı, tasarım becerilerine katkıda bulunmayı hedefler.</w:t>
      </w:r>
    </w:p>
    <w:p w:rsidR="00502368" w:rsidRPr="00502368" w:rsidRDefault="00502368" w:rsidP="005023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Kulüp; üyelerinin takım halinde çalışma ve görsel her türlü faaliyeti gerçekleştirme becerilerine katkı sağlamayı amaçlar.</w:t>
      </w:r>
    </w:p>
    <w:p w:rsidR="00502368" w:rsidRPr="00502368" w:rsidRDefault="00502368" w:rsidP="005023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Kulüp; üniversitemizdeki diğer kulüplerle kendi alanında iş birliği yapmayı ve diğer üniversitelerle ortak etkinlikler yapmayı amaçlar.</w:t>
      </w:r>
    </w:p>
    <w:p w:rsidR="00502368" w:rsidRPr="00502368" w:rsidRDefault="00502368" w:rsidP="005023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Kulüp; yurtiçi veya yurtdışı etkinliklerde bulunup, üyelerine tecrübe kazandırmayı hedefler.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24"/>
          <w:szCs w:val="24"/>
          <w:lang w:val="tr-TR"/>
        </w:rPr>
        <w:t> </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24"/>
          <w:szCs w:val="24"/>
          <w:lang w:val="tr-TR"/>
        </w:rPr>
        <w:t> </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III. KULÜP İLKELERİ:</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Madde 3-  Kulübün temel ilkeleri aşağıda belirtilmiştir: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Kulüp; demokratik bir işleyişe sahiptir.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Kulüp, düşünce özgürlüğüne ve fikir paylaşımına saygılıdır.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Kulüp, her üyesine etkinliklere katılma şansı verir.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IV. KULÜP ETKİNLİKLERİ:</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Madde 4- Sabancı Üniversitesi Sumoda Kulübü amaç ve ilkeleri doğrultusunda;</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24"/>
          <w:szCs w:val="24"/>
          <w:lang w:val="tr-TR"/>
        </w:rPr>
        <w:t> </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xml:space="preserve">·         Tasarım, moda, </w:t>
      </w:r>
      <w:proofErr w:type="gramStart"/>
      <w:r w:rsidRPr="00502368">
        <w:rPr>
          <w:rFonts w:ascii="Times New Roman" w:eastAsia="Times New Roman" w:hAnsi="Times New Roman" w:cs="Times New Roman"/>
          <w:sz w:val="18"/>
          <w:szCs w:val="18"/>
          <w:lang w:val="tr-TR"/>
        </w:rPr>
        <w:t>trend</w:t>
      </w:r>
      <w:proofErr w:type="gramEnd"/>
      <w:r w:rsidRPr="00502368">
        <w:rPr>
          <w:rFonts w:ascii="Times New Roman" w:eastAsia="Times New Roman" w:hAnsi="Times New Roman" w:cs="Times New Roman"/>
          <w:sz w:val="18"/>
          <w:szCs w:val="18"/>
          <w:lang w:val="tr-TR"/>
        </w:rPr>
        <w:t xml:space="preserve"> konularında workshoplar düzenler.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Diğer kulüplerin kendi alanındaki gereksinimlerini karşılar. (afiş, sweatshirt, forma, kostüm vb.).</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Etkinlikler düzenleyip, modanın çeşitli alanlarına yönelik güncel bilgi aktarımını sağlar.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Kulüp üyelerinin tanışmasını ve kaynaşmasını sağlamak amacıyla sosyal etkinlikler ve buluşmalar düzenler.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Kulüp üyelerini ortak tema etrafında birleştirir (defile, festival, konser vb.).</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24"/>
          <w:szCs w:val="24"/>
          <w:lang w:val="tr-TR"/>
        </w:rPr>
        <w:t> </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lastRenderedPageBreak/>
        <w:t>     V. KULÜP ÜYELİĞİ:</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Madde 5- Üyelik Koşulları: Sabancı Üniversitesi Sumoda Kulübü‘ne üye olmak için;</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Sabancı Üniversitesi öğrencisi/çalışanı olma,</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Kulüp üyelik formunu doldurma</w:t>
      </w:r>
      <w:r>
        <w:rPr>
          <w:rFonts w:ascii="Times New Roman" w:eastAsia="Times New Roman" w:hAnsi="Times New Roman" w:cs="Times New Roman"/>
          <w:sz w:val="18"/>
          <w:szCs w:val="18"/>
          <w:lang w:val="tr-TR"/>
        </w:rPr>
        <w:t xml:space="preserve"> ve üyelik ücretini ödeme</w:t>
      </w:r>
      <w:r w:rsidRPr="00502368">
        <w:rPr>
          <w:rFonts w:ascii="Times New Roman" w:eastAsia="Times New Roman" w:hAnsi="Times New Roman" w:cs="Times New Roman"/>
          <w:sz w:val="18"/>
          <w:szCs w:val="18"/>
          <w:lang w:val="tr-TR"/>
        </w:rPr>
        <w:t> koşulları aranmaktadır.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24"/>
          <w:szCs w:val="24"/>
          <w:lang w:val="tr-TR"/>
        </w:rPr>
        <w:t> </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Madde 6- Üyelik Çeşitleri:</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proofErr w:type="gramStart"/>
      <w:r w:rsidRPr="00502368">
        <w:rPr>
          <w:rFonts w:ascii="Times New Roman" w:eastAsia="Times New Roman" w:hAnsi="Times New Roman" w:cs="Times New Roman"/>
          <w:sz w:val="18"/>
          <w:szCs w:val="18"/>
          <w:lang w:val="tr-TR"/>
        </w:rPr>
        <w:t>v</w:t>
      </w:r>
      <w:proofErr w:type="gramEnd"/>
      <w:r w:rsidRPr="00502368">
        <w:rPr>
          <w:rFonts w:ascii="Times New Roman" w:eastAsia="Times New Roman" w:hAnsi="Times New Roman" w:cs="Times New Roman"/>
          <w:sz w:val="18"/>
          <w:szCs w:val="18"/>
          <w:lang w:val="tr-TR"/>
        </w:rPr>
        <w:t>  Aktif Üye: Kulüp etkinliklerine katılmanın dışında yönetim işleriyle de ilgilenip, yönetim kurulu toplantılarının tamamına katılan, seçme ve seçilme hakkına sahip üyelerdir.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proofErr w:type="gramStart"/>
      <w:r w:rsidRPr="00502368">
        <w:rPr>
          <w:rFonts w:ascii="Times New Roman" w:eastAsia="Times New Roman" w:hAnsi="Times New Roman" w:cs="Times New Roman"/>
          <w:sz w:val="18"/>
          <w:szCs w:val="18"/>
          <w:lang w:val="tr-TR"/>
        </w:rPr>
        <w:t>v</w:t>
      </w:r>
      <w:proofErr w:type="gramEnd"/>
      <w:r w:rsidRPr="00502368">
        <w:rPr>
          <w:rFonts w:ascii="Times New Roman" w:eastAsia="Times New Roman" w:hAnsi="Times New Roman" w:cs="Times New Roman"/>
          <w:sz w:val="18"/>
          <w:szCs w:val="18"/>
          <w:lang w:val="tr-TR"/>
        </w:rPr>
        <w:t>  Pasif Üye: Yalnızca kulüp etkinliklerine katılan, kulüp yönetimine katılım ile görevi bulunmayan üyelerdir.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proofErr w:type="gramStart"/>
      <w:r w:rsidRPr="00502368">
        <w:rPr>
          <w:rFonts w:ascii="Times New Roman" w:eastAsia="Times New Roman" w:hAnsi="Times New Roman" w:cs="Times New Roman"/>
          <w:sz w:val="18"/>
          <w:szCs w:val="18"/>
          <w:lang w:val="tr-TR"/>
        </w:rPr>
        <w:t>v</w:t>
      </w:r>
      <w:proofErr w:type="gramEnd"/>
      <w:r w:rsidRPr="00502368">
        <w:rPr>
          <w:rFonts w:ascii="Times New Roman" w:eastAsia="Times New Roman" w:hAnsi="Times New Roman" w:cs="Times New Roman"/>
          <w:sz w:val="18"/>
          <w:szCs w:val="18"/>
          <w:lang w:val="tr-TR"/>
        </w:rPr>
        <w:t>  Onursal Üye: Üyelik koşullarını taşımayan, ancak danışman olarak kulüp etkinliklerine katkıda bulunan kişiler onursal üye olabilir. Kulüp üyelerinin talebi, kulüp üyeleri ve varsa diğer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xml:space="preserve">Onursal </w:t>
      </w:r>
      <w:proofErr w:type="spellStart"/>
      <w:r w:rsidRPr="00502368">
        <w:rPr>
          <w:rFonts w:ascii="Times New Roman" w:eastAsia="Times New Roman" w:hAnsi="Times New Roman" w:cs="Times New Roman"/>
          <w:sz w:val="18"/>
          <w:szCs w:val="18"/>
          <w:lang w:val="tr-TR"/>
        </w:rPr>
        <w:t>Üyeler’in</w:t>
      </w:r>
      <w:proofErr w:type="spellEnd"/>
      <w:r w:rsidRPr="00502368">
        <w:rPr>
          <w:rFonts w:ascii="Times New Roman" w:eastAsia="Times New Roman" w:hAnsi="Times New Roman" w:cs="Times New Roman"/>
          <w:sz w:val="18"/>
          <w:szCs w:val="18"/>
          <w:lang w:val="tr-TR"/>
        </w:rPr>
        <w:t xml:space="preserve"> onayı ile üyelik gerçekleşir. Kulüp yönetimine katılma hakları yoktur.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Madde 7- Üyeliğin Dondurulması veya Sona Ermesi Koşulları:</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Dönem izini alan veya disiplin cezası nedeniyle uzaklaştırılan öğrencilerin/çalışanların kulüp üyelikleri izin/ceza müddetince dondurulur.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Grup çalışmasına uyum sağlayamayan ve verilen sorumlulukları yerine getirmeyen üyenin</w:t>
      </w:r>
      <w:r>
        <w:rPr>
          <w:rFonts w:ascii="Times New Roman" w:eastAsia="Times New Roman" w:hAnsi="Times New Roman" w:cs="Times New Roman"/>
          <w:sz w:val="18"/>
          <w:szCs w:val="18"/>
          <w:lang w:val="tr-TR"/>
        </w:rPr>
        <w:t>,</w:t>
      </w:r>
      <w:r w:rsidRPr="00502368">
        <w:rPr>
          <w:rFonts w:ascii="Times New Roman" w:eastAsia="Times New Roman" w:hAnsi="Times New Roman" w:cs="Times New Roman"/>
          <w:sz w:val="18"/>
          <w:szCs w:val="18"/>
          <w:lang w:val="tr-TR"/>
        </w:rPr>
        <w:t xml:space="preserve"> üyeliğinin sona erdirilmesine karar verilir.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VI. KULÜP İŞLEYİŞİ:</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Kulüp işleyiş sistemi aktif üyelerin hepsinin görev almasını amaçlamıştır. Kulüp, Yönetim Kurulu tarafından yönlendirilir. Kulübün işleyişi gereği aşağıda belirtilen çeşitli kurullar vasıtasıyla işleyişe verimlilik kazandırılır.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24"/>
          <w:szCs w:val="24"/>
          <w:lang w:val="tr-TR"/>
        </w:rPr>
        <w:t> </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Madde 8- Yönetim Kurulu ve Görevleri:</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24"/>
          <w:szCs w:val="24"/>
          <w:lang w:val="tr-TR"/>
        </w:rPr>
        <w:t> </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Yönetim Kurulu: Her dönem oluşturulması zorunlu</w:t>
      </w:r>
      <w:r>
        <w:rPr>
          <w:rFonts w:ascii="Times New Roman" w:eastAsia="Times New Roman" w:hAnsi="Times New Roman" w:cs="Times New Roman"/>
          <w:sz w:val="18"/>
          <w:szCs w:val="18"/>
          <w:lang w:val="tr-TR"/>
        </w:rPr>
        <w:t>dur</w:t>
      </w:r>
      <w:r w:rsidRPr="00502368">
        <w:rPr>
          <w:rFonts w:ascii="Times New Roman" w:eastAsia="Times New Roman" w:hAnsi="Times New Roman" w:cs="Times New Roman"/>
          <w:sz w:val="18"/>
          <w:szCs w:val="18"/>
          <w:lang w:val="tr-TR"/>
        </w:rPr>
        <w:t xml:space="preserve">. Kulüp işleyiş sistemi asil üyelerin hepsinin aktif olarak görev almasını amaçlamıştır. Kulüp, Yönetim Kurulu tarafından yönlendirilir. Yönetim Kurulunun Seçimi: Her bahar dönemi sonunda </w:t>
      </w:r>
      <w:r>
        <w:rPr>
          <w:rFonts w:ascii="Times New Roman" w:eastAsia="Times New Roman" w:hAnsi="Times New Roman" w:cs="Times New Roman"/>
          <w:sz w:val="18"/>
          <w:szCs w:val="18"/>
          <w:lang w:val="tr-TR"/>
        </w:rPr>
        <w:t>önceki Yönetim Kurulu üyeleri ve aktif üyelerin oylarıyla seçilir</w:t>
      </w:r>
      <w:r w:rsidRPr="00502368">
        <w:rPr>
          <w:rFonts w:ascii="Times New Roman" w:eastAsia="Times New Roman" w:hAnsi="Times New Roman" w:cs="Times New Roman"/>
          <w:sz w:val="18"/>
          <w:szCs w:val="18"/>
          <w:lang w:val="tr-TR"/>
        </w:rPr>
        <w:t>. Bu seçim sırasında her aday sırayla oylanır ve oyların çokluğunu alan her seçmen yönetim kuruluna girme hakkını kazanır.</w:t>
      </w:r>
      <w:r>
        <w:rPr>
          <w:rFonts w:ascii="Times New Roman" w:eastAsia="Times New Roman" w:hAnsi="Times New Roman" w:cs="Times New Roman"/>
          <w:sz w:val="18"/>
          <w:szCs w:val="18"/>
          <w:lang w:val="tr-TR"/>
        </w:rPr>
        <w:t xml:space="preserve"> Bu hakkı kazanan adaylar arasından kulüp başkanı ya da eş başkanları tarafından tekrar seçim yapılarak Yönetim Kurulu oluşturulur.</w:t>
      </w:r>
      <w:bookmarkStart w:id="0" w:name="_GoBack"/>
      <w:bookmarkEnd w:id="0"/>
      <w:r>
        <w:rPr>
          <w:rFonts w:ascii="Times New Roman" w:eastAsia="Times New Roman" w:hAnsi="Times New Roman" w:cs="Times New Roman"/>
          <w:sz w:val="18"/>
          <w:szCs w:val="18"/>
          <w:lang w:val="tr-TR"/>
        </w:rPr>
        <w:t xml:space="preserve"> Kulüp başkanları ve ya eş başkanlarının, Yönetim Kurulu üyelerinin yalnızca birbirini takip eden iki (2) dönem görevde kalmaya hakları vardır. Kulüp başkanı / eş başkanları kendi başkan yardımcılarını seçmeye hakkı vardır. </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Yönetim Kurulunun Görevleri:</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Kulüp faaliyetlerinin kontrolünü sağlar.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Okulda kulüp tanıtımını yapar.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lastRenderedPageBreak/>
        <w:t>·         Kulüp etkinliklerini duyurur, gerekli görsel malzemeleri ayarlar.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Kulüp etkinliklerine katılan üyelerin devamlılığını takip eder.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Kulübün sürekliliği için güncel aktiviteler düzenler.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Üye adaylarının üye olması için vermeleri gereken ücreti belirler.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Her soruyu ve her fikri dinlemeye hazırlardır.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24"/>
          <w:szCs w:val="24"/>
          <w:lang w:val="tr-TR"/>
        </w:rPr>
        <w:t> </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Yönetim Kurulundan Üyeliğin Dondurulması veya Sona Ermesi Koşulları:</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Dönem izni alan veya disiplin cezası nedeniyle uzaklaştırılan öğrencilerin/çalışanların kulüp üyelikleri izin/ceza müddetince dondurulur.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Yönetim Kurulu tarafından ve diğer üyelerin oy birliğiyle verdiği kararla üyelikler dondurulabilir/sonlandırılabilir.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24"/>
          <w:szCs w:val="24"/>
          <w:lang w:val="tr-TR"/>
        </w:rPr>
        <w:t> </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     VII. DİĞER HÜKÜMLER: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Madde 9- Tüzük Değişikliği:</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Kulüp ana tüzüğü Yönetim Kurulu’nun 1/3 ünün yazılı önerisi ile Yönetim Kurulu toplantısında görüşülerek, toplantıya katılan üyelerin 2/3 çoğunlukla alacakları karar ile değiştirilir. Değişiklikler yapıldıktan sonra bir sonraki Yönetim Kurulu toplantısında yeni tüzük oy birliğiyle kabul edilir.</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BAĞLAYICILIK:</w:t>
      </w:r>
    </w:p>
    <w:p w:rsidR="00502368" w:rsidRPr="00502368" w:rsidRDefault="00502368" w:rsidP="00502368">
      <w:pPr>
        <w:spacing w:before="100" w:beforeAutospacing="1" w:after="100" w:afterAutospacing="1" w:line="240" w:lineRule="auto"/>
        <w:jc w:val="both"/>
        <w:rPr>
          <w:rFonts w:ascii="Times New Roman" w:eastAsia="Times New Roman" w:hAnsi="Times New Roman" w:cs="Times New Roman"/>
          <w:sz w:val="24"/>
          <w:szCs w:val="24"/>
          <w:lang w:val="tr-TR"/>
        </w:rPr>
      </w:pPr>
      <w:r w:rsidRPr="00502368">
        <w:rPr>
          <w:rFonts w:ascii="Times New Roman" w:eastAsia="Times New Roman" w:hAnsi="Times New Roman" w:cs="Times New Roman"/>
          <w:sz w:val="18"/>
          <w:szCs w:val="18"/>
          <w:lang w:val="tr-TR"/>
        </w:rPr>
        <w:t>Tüzükte belirtilen hususlar ve kulüp yönetim organları tarafından ileride yapılacak olan tüm değişikliklerin, Üniversitenin tanımlı ve yayınlanmış Ders Dışı Öğrenci Etkinlikleri Süreci dâhilindeki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p w:rsidR="00B52EE9" w:rsidRPr="00502368" w:rsidRDefault="00B52EE9">
      <w:pPr>
        <w:rPr>
          <w:lang w:val="tr-TR"/>
        </w:rPr>
      </w:pPr>
    </w:p>
    <w:sectPr w:rsidR="00B52EE9" w:rsidRPr="005023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11331"/>
    <w:multiLevelType w:val="multilevel"/>
    <w:tmpl w:val="0A78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68"/>
    <w:rsid w:val="00502368"/>
    <w:rsid w:val="00B5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93C37-3200-4984-89A5-04F639CC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862</Words>
  <Characters>4916</Characters>
  <Application>Microsoft Office Word</Application>
  <DocSecurity>0</DocSecurity>
  <Lines>40</Lines>
  <Paragraphs>11</Paragraphs>
  <ScaleCrop>false</ScaleCrop>
  <Company>Hewlett Packard</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Ezgi Nur</dc:creator>
  <cp:keywords/>
  <dc:description/>
  <cp:lastModifiedBy>YILMAZ, Ezgi Nur</cp:lastModifiedBy>
  <cp:revision>1</cp:revision>
  <dcterms:created xsi:type="dcterms:W3CDTF">2019-01-28T10:49:00Z</dcterms:created>
  <dcterms:modified xsi:type="dcterms:W3CDTF">2019-01-28T10:56:00Z</dcterms:modified>
</cp:coreProperties>
</file>